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76" w:lineRule="auto"/>
        <w:ind w:left="936" w:right="936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TROBAR FEINA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8"/>
          <w:szCs w:val="28"/>
          <w:rtl w:val="0"/>
        </w:rPr>
        <w:t xml:space="preserve">A qui costa més trobar feina ara?</w:t>
      </w:r>
      <w:r w:rsidDel="00000000" w:rsidR="00000000" w:rsidRPr="00000000">
        <w:rPr>
          <w:rtl w:val="0"/>
        </w:rPr>
        <w:t xml:space="preserve"> Com solen ser les feines ara?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8"/>
          <w:szCs w:val="28"/>
          <w:rtl w:val="0"/>
        </w:rPr>
        <w:t xml:space="preserve">Com buscar feina:</w:t>
      </w:r>
      <w:r w:rsidDel="00000000" w:rsidR="00000000" w:rsidRPr="00000000">
        <w:rPr>
          <w:rtl w:val="0"/>
        </w:rPr>
        <w:t xml:space="preserve"> eines, on anar a buscar feina,....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8"/>
          <w:szCs w:val="28"/>
          <w:rtl w:val="0"/>
        </w:rPr>
        <w:t xml:space="preserve">Els contractes</w:t>
      </w:r>
      <w:r w:rsidDel="00000000" w:rsidR="00000000" w:rsidRPr="00000000">
        <w:rPr>
          <w:rtl w:val="0"/>
        </w:rPr>
        <w:t xml:space="preserve">: com són, què hem de vigilar?, quan s’acaba el contracte, 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sz w:val="28"/>
          <w:szCs w:val="28"/>
          <w:rtl w:val="0"/>
        </w:rPr>
        <w:t xml:space="preserve">Els salaris</w:t>
      </w:r>
      <w:r w:rsidDel="00000000" w:rsidR="00000000" w:rsidRPr="00000000">
        <w:rPr>
          <w:rtl w:val="0"/>
        </w:rPr>
        <w:t xml:space="preserve">: què pots cobrar, la nòmina, , 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UNA IDEA DE NEGOCI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Projectar exemples. Davant d’un problema, pensar una solució.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coses no van bé, una possibilitat de millora. LEKUÉ, POST ITT.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 pot fer qualsevol: Nen africà.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atents a les necessitats i les possibilitats. FRISBIE’S.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Ens repartim els àmbits que ens hi fixarem: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Els profes, els pares, els alumnes, les hores del pati, les classes, ... Cada 3 alumnes tenim un àmbit. Individualment ens hi fixem i mirem de portar una llista de “problemes” que podem resoldre. Mínim 5.</w:t>
      </w:r>
    </w:p>
    <w:p w:rsidR="00000000" w:rsidDel="00000000" w:rsidP="00000000" w:rsidRDefault="00000000" w:rsidRPr="00000000" w14:paraId="0000001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Recollim problemes per àmbits, i els pengem en cartolines de colors: un per l’àmbit professors, l’altre alumnes, l’altre pati, l’altre classe, i finalment altres.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Abans de començar s’explica com treballarem ( les cartolines) i s’explica  l’esquema: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PROBLEMA                SOLUCIONS             IDEA DE NEGOCI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76200</wp:posOffset>
                </wp:positionV>
                <wp:extent cx="273050" cy="730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222175" y="3756188"/>
                          <a:ext cx="247650" cy="476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76200</wp:posOffset>
                </wp:positionV>
                <wp:extent cx="273050" cy="730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7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50800</wp:posOffset>
                </wp:positionV>
                <wp:extent cx="273050" cy="730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 rot="10800000">
                          <a:off x="5222175" y="3756188"/>
                          <a:ext cx="247650" cy="4762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4F81BD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50800</wp:posOffset>
                </wp:positionV>
                <wp:extent cx="273050" cy="730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7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Cada alumne escriu en un paperet els problemes que ha vist i els enganxa a la cartolina que toca. S’hi valen tots els problemes que se’ls ocorrin per absurds o simples que semblin.  (10 minuts)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És possible que vegin que han pensat Solucions o Idees de negoci en lloc de problemes. No passa res! En el mateix paper hi posen a dalt a l’esquerra una S majúscula si és una Solució i una I majúscula si és una Idea.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Fem  grups que treballen els àmbits. Cada grup treballa la cartolina corresponent i omple la fitxa “ del problema a la idea de negoci” 20 minuts.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Cada problema ha de tenir com a mínim una possible solució, a cada solució pot tenir 0 o varies idees de negoci.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Hem d’omplir la fitxa, fins i tot si porten una idea de negoci, pensar quin problema vol resoldre.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 no surten solucions, no passa res! Analitzem els problemes.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Vegem fitxa  “Què sabem” i l’apliquem als problemes (un o dos) que vegem interessants.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Quan ja tinguem la fitxa “ del problema a la idea de negoci” feta. Fem la fitxa “Valoració d’idées” i així sabrem quina idea és una bona idea de negoci.  Al final triem una/dues idees de negoci. (20 minuts)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76" w:lineRule="auto"/>
        <w:ind w:left="936" w:right="936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Dimarts 21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r w:rsidDel="00000000" w:rsidR="00000000" w:rsidRPr="00000000">
        <w:rPr>
          <w:rtl w:val="0"/>
        </w:rPr>
        <w:t xml:space="preserve">Repassar conceptes.  Què hem fet fins ara?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PWP Objectius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Objectius: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No és guanyar diners, sinó aprendre (Organitzar-nos, fer projectes i dur-los a terme, col·laborar per fer millor la cooperativa, conèixer les nostre s capacitats i explotar-les, ...  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Fer un servei social: A l’institut, al poble, a la societat, ... a qui més ho necessiti.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rPr/>
      </w:pPr>
      <w:r w:rsidDel="00000000" w:rsidR="00000000" w:rsidRPr="00000000">
        <w:rPr>
          <w:rtl w:val="0"/>
        </w:rPr>
        <w:t xml:space="preserve">Tenim idees de negoci.</w:t>
      </w:r>
    </w:p>
    <w:p w:rsidR="00000000" w:rsidDel="00000000" w:rsidP="00000000" w:rsidRDefault="00000000" w:rsidRPr="00000000" w14:paraId="00000038">
      <w:pPr>
        <w:pStyle w:val="Heading2"/>
        <w:rPr/>
      </w:pPr>
      <w:r w:rsidDel="00000000" w:rsidR="00000000" w:rsidRPr="00000000">
        <w:rPr>
          <w:rtl w:val="0"/>
        </w:rPr>
        <w:t xml:space="preserve">Fem un projecte de cooperativa.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color="4f81bd" w:space="4" w:sz="4" w:val="single"/>
          <w:right w:space="0" w:sz="0" w:val="nil"/>
          <w:between w:space="0" w:sz="0" w:val="nil"/>
        </w:pBdr>
        <w:shd w:fill="auto" w:val="clear"/>
        <w:spacing w:after="280" w:before="200" w:line="276" w:lineRule="auto"/>
        <w:ind w:left="936" w:right="936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Dimarts 21 oct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Definim la nostra cooperativa.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Definir nom.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Ttol1">
    <w:name w:val="heading 1"/>
    <w:basedOn w:val="Normal"/>
    <w:next w:val="Normal"/>
    <w:link w:val="Ttol1Car"/>
    <w:uiPriority w:val="9"/>
    <w:qFormat w:val="1"/>
    <w:rsid w:val="00744AA7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 w:val="1"/>
    <w:qFormat w:val="1"/>
    <w:rsid w:val="00744AA7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character" w:styleId="Ttol1Car" w:customStyle="1">
    <w:name w:val="Títol 1 Car"/>
    <w:basedOn w:val="Tipusdelletraperdefectedelpargraf"/>
    <w:link w:val="Ttol1"/>
    <w:uiPriority w:val="9"/>
    <w:rsid w:val="00744AA7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ol">
    <w:name w:val="Title"/>
    <w:basedOn w:val="Normal"/>
    <w:next w:val="Normal"/>
    <w:link w:val="TtolCar"/>
    <w:uiPriority w:val="10"/>
    <w:qFormat w:val="1"/>
    <w:rsid w:val="00744A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tolCar" w:customStyle="1">
    <w:name w:val="Títol Car"/>
    <w:basedOn w:val="Tipusdelletraperdefectedelpargraf"/>
    <w:link w:val="Ttol"/>
    <w:uiPriority w:val="10"/>
    <w:rsid w:val="00744AA7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tol2Car" w:customStyle="1">
    <w:name w:val="Títol 2 Car"/>
    <w:basedOn w:val="Tipusdelletraperdefectedelpargraf"/>
    <w:link w:val="Ttol2"/>
    <w:uiPriority w:val="9"/>
    <w:rsid w:val="00744AA7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Citaintensa">
    <w:name w:val="Intense Quote"/>
    <w:basedOn w:val="Normal"/>
    <w:next w:val="Normal"/>
    <w:link w:val="CitaintensaCar"/>
    <w:uiPriority w:val="30"/>
    <w:qFormat w:val="1"/>
    <w:rsid w:val="00744AA7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CitaintensaCar" w:customStyle="1">
    <w:name w:val="Cita intensa Car"/>
    <w:basedOn w:val="Tipusdelletraperdefectedelpargraf"/>
    <w:link w:val="Citaintensa"/>
    <w:uiPriority w:val="30"/>
    <w:rsid w:val="00744AA7"/>
    <w:rPr>
      <w:b w:val="1"/>
      <w:bCs w:val="1"/>
      <w:i w:val="1"/>
      <w:iCs w:val="1"/>
      <w:color w:val="4f81bd" w:themeColor="accent1"/>
    </w:rPr>
  </w:style>
  <w:style w:type="paragraph" w:styleId="Pargrafdellista">
    <w:name w:val="List Paragraph"/>
    <w:basedOn w:val="Normal"/>
    <w:uiPriority w:val="34"/>
    <w:qFormat w:val="1"/>
    <w:rsid w:val="00AA44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uGTKagH1KGLsvWm6oLsJIimsA==">AMUW2mWR+JAF6nR694aEfdjlOKS4OTYY4sBrdABJRx3v3iymH+ZfQbroOYOPbi6uKhLDoqdoamspPPafyLEi2QkWayfQHVCICJS+Y/VKd5O8f7uxeVAb11k=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2014-10-13T18:17:00Z</dcterms:created>
  <dc:creator>profe</dc:creator>
</cp:coreProperties>
</file>